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20" w:after="210" w:line="360" w:lineRule="auto"/>
        <w:ind w:firstLine="2650" w:firstLineChars="600"/>
        <w:jc w:val="both"/>
        <w:rPr>
          <w:rFonts w:hint="default" w:eastAsia="宋体"/>
          <w:sz w:val="44"/>
          <w:szCs w:val="44"/>
          <w:lang w:val="en-US" w:eastAsia="zh-CN"/>
        </w:rPr>
      </w:pPr>
      <w:bookmarkStart w:id="0" w:name="_Toc20943"/>
      <w:bookmarkStart w:id="1" w:name="_Toc23249"/>
      <w:r>
        <w:rPr>
          <w:rFonts w:hint="eastAsia"/>
          <w:sz w:val="44"/>
          <w:szCs w:val="44"/>
        </w:rPr>
        <w:t>竞买</w:t>
      </w:r>
      <w:bookmarkEnd w:id="0"/>
      <w:bookmarkEnd w:id="1"/>
      <w:r>
        <w:rPr>
          <w:rFonts w:hint="eastAsia"/>
          <w:sz w:val="44"/>
          <w:szCs w:val="44"/>
          <w:lang w:val="en-US" w:eastAsia="zh-CN"/>
        </w:rPr>
        <w:t>承诺书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2893"/>
        <w:gridCol w:w="1559"/>
        <w:gridCol w:w="3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2072" w:type="dxa"/>
            <w:shd w:val="pct10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竞买人</w:t>
            </w:r>
          </w:p>
        </w:tc>
        <w:tc>
          <w:tcPr>
            <w:tcW w:w="766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207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766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207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289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2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207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委托代理人</w:t>
            </w:r>
          </w:p>
        </w:tc>
        <w:tc>
          <w:tcPr>
            <w:tcW w:w="289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2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207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证照号码</w:t>
            </w:r>
          </w:p>
        </w:tc>
        <w:tc>
          <w:tcPr>
            <w:tcW w:w="289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2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2072" w:type="dxa"/>
            <w:shd w:val="pct10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竞买保证金</w:t>
            </w:r>
          </w:p>
        </w:tc>
        <w:tc>
          <w:tcPr>
            <w:tcW w:w="289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付款方式</w:t>
            </w:r>
          </w:p>
        </w:tc>
        <w:tc>
          <w:tcPr>
            <w:tcW w:w="32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207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拍卖标的</w:t>
            </w:r>
          </w:p>
        </w:tc>
        <w:tc>
          <w:tcPr>
            <w:tcW w:w="76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line="300" w:lineRule="atLeast"/>
              <w:ind w:firstLine="56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龙山县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里耶镇麦茶安置区一批国有土地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Cs w:val="20"/>
              </w:rPr>
            </w:pPr>
          </w:p>
        </w:tc>
      </w:tr>
    </w:tbl>
    <w:p>
      <w:pPr>
        <w:ind w:right="964"/>
        <w:rPr>
          <w:rFonts w:ascii="仿宋" w:hAnsi="仿宋" w:eastAsia="仿宋"/>
          <w:b/>
          <w:color w:val="000000"/>
          <w:sz w:val="10"/>
          <w:szCs w:val="10"/>
        </w:rPr>
      </w:pPr>
    </w:p>
    <w:p>
      <w:pPr>
        <w:spacing w:line="336" w:lineRule="auto"/>
        <w:ind w:left="-619" w:leftChars="-295" w:right="-199" w:rightChars="-95" w:firstLine="660" w:firstLineChars="275"/>
        <w:rPr>
          <w:b w:val="0"/>
          <w:bCs w:val="0"/>
          <w:sz w:val="24"/>
          <w:szCs w:val="24"/>
        </w:rPr>
      </w:pPr>
      <w:bookmarkStart w:id="3" w:name="_GoBack"/>
      <w:bookmarkEnd w:id="3"/>
      <w:bookmarkStart w:id="2" w:name="_Toc7434"/>
      <w:r>
        <w:rPr>
          <w:rFonts w:hint="eastAsia"/>
          <w:sz w:val="24"/>
          <w:szCs w:val="24"/>
        </w:rPr>
        <w:t>本竞买人已经实地查勘并充分了解拍卖标的，查阅了拍卖标的</w:t>
      </w:r>
      <w:r>
        <w:rPr>
          <w:rFonts w:hint="eastAsia"/>
          <w:sz w:val="24"/>
          <w:szCs w:val="24"/>
          <w:lang w:val="en-US" w:eastAsia="zh-CN"/>
        </w:rPr>
        <w:t>拍卖相关文件</w:t>
      </w:r>
      <w:r>
        <w:rPr>
          <w:rFonts w:hint="eastAsia"/>
          <w:sz w:val="24"/>
          <w:szCs w:val="24"/>
        </w:rPr>
        <w:t>，（包含</w:t>
      </w:r>
      <w:r>
        <w:rPr>
          <w:rFonts w:hint="eastAsia"/>
          <w:sz w:val="24"/>
          <w:szCs w:val="24"/>
          <w:lang w:eastAsia="zh-CN"/>
        </w:rPr>
        <w:t>《</w:t>
      </w:r>
      <w:r>
        <w:rPr>
          <w:rFonts w:hint="eastAsia"/>
          <w:sz w:val="24"/>
          <w:szCs w:val="24"/>
          <w:lang w:val="en-US" w:eastAsia="zh-CN"/>
        </w:rPr>
        <w:t>拍卖公告》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eastAsia="zh-CN"/>
        </w:rPr>
        <w:t>《</w:t>
      </w:r>
      <w:r>
        <w:rPr>
          <w:rFonts w:hint="eastAsia"/>
          <w:sz w:val="24"/>
          <w:szCs w:val="24"/>
          <w:lang w:val="en-US" w:eastAsia="zh-CN"/>
        </w:rPr>
        <w:t>竞买</w:t>
      </w:r>
      <w:r>
        <w:rPr>
          <w:rFonts w:hint="eastAsia"/>
          <w:sz w:val="24"/>
          <w:szCs w:val="24"/>
        </w:rPr>
        <w:t>须知</w:t>
      </w:r>
      <w:r>
        <w:rPr>
          <w:rFonts w:hint="eastAsia"/>
          <w:sz w:val="24"/>
          <w:szCs w:val="24"/>
          <w:lang w:eastAsia="zh-CN"/>
        </w:rPr>
        <w:t>》《</w:t>
      </w:r>
      <w:r>
        <w:rPr>
          <w:rFonts w:hint="eastAsia"/>
          <w:sz w:val="24"/>
          <w:szCs w:val="24"/>
          <w:lang w:val="en-US" w:eastAsia="zh-CN"/>
        </w:rPr>
        <w:t>地块规划、宗地图、界址点坐标表</w:t>
      </w:r>
      <w:r>
        <w:rPr>
          <w:rFonts w:hint="eastAsia"/>
          <w:sz w:val="24"/>
          <w:szCs w:val="24"/>
          <w:lang w:eastAsia="zh-CN"/>
        </w:rPr>
        <w:t>》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eastAsia="zh-CN"/>
        </w:rPr>
        <w:t>《</w:t>
      </w:r>
      <w:r>
        <w:rPr>
          <w:rFonts w:hint="eastAsia"/>
          <w:sz w:val="24"/>
          <w:szCs w:val="24"/>
          <w:lang w:val="en-US" w:eastAsia="zh-CN"/>
        </w:rPr>
        <w:t>出让合同</w:t>
      </w:r>
      <w:r>
        <w:rPr>
          <w:rFonts w:hint="eastAsia"/>
          <w:sz w:val="24"/>
          <w:szCs w:val="24"/>
          <w:lang w:eastAsia="zh-CN"/>
        </w:rPr>
        <w:t>》</w:t>
      </w:r>
      <w:r>
        <w:rPr>
          <w:rFonts w:hint="eastAsia"/>
          <w:sz w:val="24"/>
          <w:szCs w:val="24"/>
        </w:rPr>
        <w:t>；以下简称《拍卖文件》，且</w:t>
      </w:r>
      <w:r>
        <w:rPr>
          <w:rFonts w:hint="eastAsia"/>
          <w:sz w:val="24"/>
          <w:szCs w:val="24"/>
          <w:lang w:val="en-US" w:eastAsia="zh-CN"/>
        </w:rPr>
        <w:t>同意与拍卖人</w:t>
      </w:r>
      <w:r>
        <w:rPr>
          <w:rFonts w:hint="eastAsia"/>
          <w:sz w:val="24"/>
          <w:szCs w:val="24"/>
        </w:rPr>
        <w:t>签订《竞买协议》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本竞买人声明知晓并承诺自行承担因瑕疵（含隐性瑕疵）带来的全部风险（包括可知和不可预知及潜在的风险），</w:t>
      </w:r>
      <w:r>
        <w:rPr>
          <w:rFonts w:hint="eastAsia"/>
          <w:b w:val="0"/>
          <w:bCs w:val="0"/>
          <w:sz w:val="24"/>
          <w:szCs w:val="24"/>
        </w:rPr>
        <w:t>承诺在拍卖活动中自愿严格遵守并履行其全部条款，对自己或委托代理人实施的一切行为承担全部责任。</w:t>
      </w:r>
      <w:bookmarkEnd w:id="2"/>
    </w:p>
    <w:p>
      <w:pPr>
        <w:numPr>
          <w:numId w:val="0"/>
        </w:numPr>
        <w:spacing w:line="336" w:lineRule="auto"/>
        <w:ind w:leftChars="-120" w:right="-199" w:rightChars="-95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1、</w:t>
      </w:r>
      <w:r>
        <w:rPr>
          <w:rFonts w:hint="eastAsia"/>
          <w:sz w:val="24"/>
          <w:szCs w:val="24"/>
        </w:rPr>
        <w:t>本竞买人对拍卖人提供的文件及拍卖标的现状确认有效并无异议，自愿接受本次拍卖资料中的全部条款，并充分了解拍卖标的的现状及瑕疵，自愿承担一切法律后果。我方同意本次拍卖标的均以标的现状拍卖，并承诺遵照相关部门和拍卖人要求参加竞买，自愿履行</w:t>
      </w:r>
      <w:r>
        <w:rPr>
          <w:rFonts w:hint="eastAsia"/>
          <w:sz w:val="24"/>
          <w:szCs w:val="24"/>
          <w:lang w:eastAsia="zh-CN"/>
        </w:rPr>
        <w:t>《</w:t>
      </w:r>
      <w:r>
        <w:rPr>
          <w:rFonts w:hint="eastAsia"/>
          <w:sz w:val="24"/>
          <w:szCs w:val="24"/>
          <w:lang w:val="en-US" w:eastAsia="zh-CN"/>
        </w:rPr>
        <w:t>拍卖公告》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eastAsia="zh-CN"/>
        </w:rPr>
        <w:t>《</w:t>
      </w:r>
      <w:r>
        <w:rPr>
          <w:rFonts w:hint="eastAsia"/>
          <w:sz w:val="24"/>
          <w:szCs w:val="24"/>
          <w:lang w:val="en-US" w:eastAsia="zh-CN"/>
        </w:rPr>
        <w:t>竞买</w:t>
      </w:r>
      <w:r>
        <w:rPr>
          <w:rFonts w:hint="eastAsia"/>
          <w:sz w:val="24"/>
          <w:szCs w:val="24"/>
        </w:rPr>
        <w:t>须知</w:t>
      </w:r>
      <w:r>
        <w:rPr>
          <w:rFonts w:hint="eastAsia"/>
          <w:sz w:val="24"/>
          <w:szCs w:val="24"/>
          <w:lang w:eastAsia="zh-CN"/>
        </w:rPr>
        <w:t>》《</w:t>
      </w:r>
      <w:r>
        <w:rPr>
          <w:rFonts w:hint="eastAsia"/>
          <w:sz w:val="24"/>
          <w:szCs w:val="24"/>
          <w:lang w:val="en-US" w:eastAsia="zh-CN"/>
        </w:rPr>
        <w:t>地块规划、宗地图、界址点坐标表</w:t>
      </w:r>
      <w:r>
        <w:rPr>
          <w:rFonts w:hint="eastAsia"/>
          <w:sz w:val="24"/>
          <w:szCs w:val="24"/>
          <w:lang w:eastAsia="zh-CN"/>
        </w:rPr>
        <w:t>》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eastAsia="zh-CN"/>
        </w:rPr>
        <w:t>《</w:t>
      </w:r>
      <w:r>
        <w:rPr>
          <w:rFonts w:hint="eastAsia"/>
          <w:sz w:val="24"/>
          <w:szCs w:val="24"/>
          <w:lang w:val="en-US" w:eastAsia="zh-CN"/>
        </w:rPr>
        <w:t>出让合同</w:t>
      </w:r>
      <w:r>
        <w:rPr>
          <w:rFonts w:hint="eastAsia"/>
          <w:sz w:val="24"/>
          <w:szCs w:val="24"/>
          <w:lang w:eastAsia="zh-CN"/>
        </w:rPr>
        <w:t>》</w:t>
      </w:r>
      <w:r>
        <w:rPr>
          <w:rFonts w:hint="eastAsia"/>
          <w:sz w:val="24"/>
          <w:szCs w:val="24"/>
        </w:rPr>
        <w:t>等文件的约定义务。</w:t>
      </w:r>
    </w:p>
    <w:p>
      <w:pPr>
        <w:numPr>
          <w:numId w:val="0"/>
        </w:numPr>
        <w:spacing w:line="336" w:lineRule="auto"/>
        <w:ind w:leftChars="-120" w:right="-199" w:rightChars="-95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</w:rPr>
        <w:t>如竞买成功，我方保证当场与拍卖人签订《拍卖成交确认书》、《拍卖笔录》等文件。</w:t>
      </w:r>
    </w:p>
    <w:p>
      <w:pPr>
        <w:numPr>
          <w:numId w:val="0"/>
        </w:numPr>
        <w:spacing w:line="336" w:lineRule="auto"/>
        <w:ind w:leftChars="-120" w:right="-199" w:rightChars="-95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</w:rPr>
        <w:t>本竞买人认可所领取竞买号牌在拍卖会现场做出的竞价行为，并愿意承担该竞价行为所对应的法律后果。</w:t>
      </w:r>
    </w:p>
    <w:p>
      <w:pPr>
        <w:numPr>
          <w:numId w:val="0"/>
        </w:numPr>
        <w:spacing w:line="336" w:lineRule="auto"/>
        <w:ind w:leftChars="-120" w:right="-199" w:rightChars="-95"/>
        <w:rPr>
          <w:rFonts w:ascii="宋体" w:hAnsi="宋体" w:cs="宋体"/>
          <w:b/>
          <w:color w:val="000000"/>
          <w:sz w:val="24"/>
        </w:rPr>
      </w:pPr>
      <w:r>
        <w:rPr>
          <w:rFonts w:hint="eastAsia"/>
          <w:sz w:val="24"/>
          <w:szCs w:val="24"/>
          <w:lang w:val="en-US" w:eastAsia="zh-CN"/>
        </w:rPr>
        <w:t>4、</w:t>
      </w:r>
      <w:r>
        <w:rPr>
          <w:rFonts w:hint="eastAsia"/>
          <w:sz w:val="24"/>
          <w:szCs w:val="24"/>
        </w:rPr>
        <w:t>本竞买人保证本表所填写事项及提交的报名相关资料均真实、合法、有效。</w:t>
      </w:r>
    </w:p>
    <w:p>
      <w:pPr>
        <w:spacing w:line="336" w:lineRule="auto"/>
        <w:ind w:left="-619" w:leftChars="-295" w:right="-199" w:rightChars="-95" w:firstLine="422" w:firstLineChars="175"/>
        <w:rPr>
          <w:rFonts w:hint="eastAsia" w:ascii="宋体" w:hAnsi="宋体" w:cs="宋体"/>
          <w:b/>
          <w:color w:val="000000"/>
          <w:sz w:val="24"/>
          <w:lang w:eastAsia="zh-CN"/>
        </w:rPr>
      </w:pPr>
      <w:r>
        <w:rPr>
          <w:rFonts w:hint="eastAsia" w:ascii="宋体" w:hAnsi="宋体" w:cs="宋体"/>
          <w:b/>
          <w:color w:val="000000"/>
          <w:sz w:val="24"/>
        </w:rPr>
        <w:t>竞买人（或委托代理人）特此签名</w:t>
      </w:r>
      <w:r>
        <w:rPr>
          <w:rFonts w:hint="eastAsia"/>
          <w:b/>
          <w:bCs/>
          <w:sz w:val="24"/>
          <w:szCs w:val="24"/>
          <w:lang w:val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加按手印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/</w:t>
      </w:r>
      <w:r>
        <w:rPr>
          <w:rFonts w:hint="eastAsia"/>
          <w:b/>
          <w:bCs/>
          <w:sz w:val="24"/>
          <w:szCs w:val="24"/>
          <w:lang w:val="zh-CN"/>
        </w:rPr>
        <w:t>盖章）</w:t>
      </w:r>
      <w:r>
        <w:rPr>
          <w:rFonts w:hint="eastAsia" w:ascii="宋体" w:hAnsi="宋体" w:cs="宋体"/>
          <w:b/>
          <w:color w:val="000000"/>
          <w:sz w:val="24"/>
        </w:rPr>
        <w:t>以示认可上述内容并负责</w:t>
      </w:r>
      <w:r>
        <w:rPr>
          <w:rFonts w:hint="eastAsia" w:ascii="宋体" w:hAnsi="宋体" w:cs="宋体"/>
          <w:b/>
          <w:color w:val="000000"/>
          <w:sz w:val="24"/>
          <w:lang w:eastAsia="zh-CN"/>
        </w:rPr>
        <w:t>。</w:t>
      </w:r>
    </w:p>
    <w:p>
      <w:pPr>
        <w:spacing w:line="336" w:lineRule="auto"/>
        <w:ind w:left="-619" w:leftChars="-295" w:right="-199" w:rightChars="-95" w:firstLine="422" w:firstLineChars="175"/>
        <w:rPr>
          <w:rFonts w:hint="eastAsia" w:ascii="宋体" w:hAnsi="宋体" w:cs="宋体"/>
          <w:b/>
          <w:color w:val="000000"/>
          <w:sz w:val="24"/>
          <w:lang w:eastAsia="zh-CN"/>
        </w:rPr>
      </w:pPr>
    </w:p>
    <w:p>
      <w:pPr>
        <w:spacing w:line="336" w:lineRule="auto"/>
        <w:ind w:left="-619" w:leftChars="-295" w:right="-199" w:rightChars="-95" w:firstLine="422" w:firstLineChars="175"/>
        <w:rPr>
          <w:rFonts w:hint="eastAsia" w:ascii="宋体" w:hAnsi="宋体" w:cs="宋体"/>
          <w:b/>
          <w:color w:val="000000"/>
          <w:sz w:val="24"/>
          <w:lang w:eastAsia="zh-CN"/>
        </w:rPr>
      </w:pPr>
    </w:p>
    <w:p>
      <w:pPr>
        <w:spacing w:line="336" w:lineRule="auto"/>
        <w:ind w:left="-619" w:leftChars="-295" w:right="-199" w:rightChars="-95" w:firstLine="422" w:firstLineChars="175"/>
        <w:rPr>
          <w:rFonts w:ascii="宋体" w:hAnsi="宋体" w:cs="宋体"/>
          <w:b/>
          <w:color w:val="000000"/>
          <w:sz w:val="24"/>
          <w:u w:val="single"/>
        </w:rPr>
      </w:pPr>
      <w:r>
        <w:rPr>
          <w:rFonts w:hint="eastAsia" w:ascii="宋体" w:hAnsi="宋体" w:cs="宋体"/>
          <w:b/>
          <w:color w:val="000000"/>
          <w:sz w:val="24"/>
          <w:lang w:val="en-US" w:eastAsia="zh-CN"/>
        </w:rPr>
        <w:t xml:space="preserve">                                 </w:t>
      </w:r>
      <w:r>
        <w:rPr>
          <w:rFonts w:hint="eastAsia" w:ascii="宋体" w:hAnsi="宋体" w:cs="宋体"/>
          <w:b/>
          <w:color w:val="000000"/>
          <w:sz w:val="24"/>
        </w:rPr>
        <w:t>签名</w:t>
      </w:r>
      <w:r>
        <w:rPr>
          <w:rFonts w:hint="eastAsia"/>
          <w:b/>
          <w:bCs/>
          <w:sz w:val="24"/>
          <w:szCs w:val="24"/>
          <w:lang w:val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加按手印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/</w:t>
      </w:r>
      <w:r>
        <w:rPr>
          <w:rFonts w:hint="eastAsia"/>
          <w:b/>
          <w:bCs/>
          <w:sz w:val="24"/>
          <w:szCs w:val="24"/>
          <w:lang w:val="zh-CN"/>
        </w:rPr>
        <w:t>盖章）</w:t>
      </w:r>
      <w:r>
        <w:rPr>
          <w:rFonts w:hint="eastAsia" w:ascii="宋体" w:hAnsi="宋体" w:cs="宋体"/>
          <w:b/>
          <w:color w:val="000000"/>
          <w:sz w:val="24"/>
          <w:u w:val="single"/>
        </w:rPr>
        <w:t xml:space="preserve">   </w:t>
      </w:r>
      <w:r>
        <w:rPr>
          <w:rFonts w:hint="eastAsia" w:ascii="宋体" w:hAnsi="宋体" w:cs="宋体"/>
          <w:b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/>
          <w:color w:val="000000"/>
          <w:sz w:val="24"/>
          <w:u w:val="single"/>
        </w:rPr>
        <w:t xml:space="preserve">       </w:t>
      </w:r>
      <w:r>
        <w:rPr>
          <w:rFonts w:hint="eastAsia" w:ascii="宋体" w:hAnsi="宋体" w:cs="宋体"/>
          <w:b/>
          <w:color w:val="000000"/>
          <w:sz w:val="24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b/>
          <w:color w:val="000000"/>
          <w:sz w:val="24"/>
          <w:u w:val="single"/>
        </w:rPr>
        <w:t xml:space="preserve">     </w:t>
      </w:r>
    </w:p>
    <w:p>
      <w:pPr>
        <w:spacing w:line="336" w:lineRule="auto"/>
        <w:ind w:left="-619" w:leftChars="-295" w:right="-199" w:rightChars="-95" w:firstLine="420" w:firstLineChars="175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                                                </w:t>
      </w:r>
    </w:p>
    <w:p>
      <w:pPr>
        <w:spacing w:line="336" w:lineRule="auto"/>
        <w:ind w:left="-619" w:leftChars="-295" w:right="-199" w:rightChars="-95" w:firstLine="6660" w:firstLineChars="2775"/>
        <w:jc w:val="lef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</w:t>
      </w:r>
      <w:r>
        <w:rPr>
          <w:rFonts w:hint="eastAsia" w:ascii="宋体" w:hAnsi="宋体" w:cs="宋体"/>
          <w:color w:val="000000"/>
          <w:sz w:val="24"/>
          <w:u w:val="single"/>
        </w:rPr>
        <w:t>2022</w:t>
      </w:r>
      <w:r>
        <w:rPr>
          <w:rFonts w:hint="eastAsia" w:ascii="宋体" w:hAnsi="宋体" w:cs="宋体"/>
          <w:color w:val="000000"/>
          <w:sz w:val="24"/>
        </w:rPr>
        <w:t>年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 w:cs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 w:cs="宋体"/>
          <w:color w:val="000000"/>
          <w:sz w:val="24"/>
        </w:rPr>
        <w:t>月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 w:cs="宋体"/>
          <w:color w:val="000000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 w:cs="宋体"/>
          <w:color w:val="000000"/>
          <w:sz w:val="24"/>
        </w:rPr>
        <w:t>日</w:t>
      </w:r>
    </w:p>
    <w:p/>
    <w:sectPr>
      <w:pgSz w:w="11906" w:h="16838"/>
      <w:pgMar w:top="1440" w:right="106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lYmQ4NDc4YjNhOGU4YzU2NDA3MTFhYmNkZTdmY2QifQ=="/>
  </w:docVars>
  <w:rsids>
    <w:rsidRoot w:val="47725B7E"/>
    <w:rsid w:val="4772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2022-08-02T04:49:00Z</dcterms:created>
  <dc:creator>菱歌</dc:creator>
  <cp:lastModifiedBy>菱歌</cp:lastModifiedBy>
  <dcterms:modified xsi:type="dcterms:W3CDTF">2022-08-02T05:18:07Z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5CE7E189976B4515BDF12707635BD20E</vt:lpwstr>
  </property>
</Properties>
</file>